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C7" w:rsidRDefault="004B7BC7" w:rsidP="004B7BC7">
      <w:pPr>
        <w:pStyle w:val="a4"/>
        <w:ind w:firstLine="567"/>
        <w:jc w:val="both"/>
        <w:rPr>
          <w:rFonts w:ascii="Times New Roman" w:hAnsi="Times New Roman" w:cs="Times New Roman"/>
          <w:sz w:val="36"/>
          <w:szCs w:val="36"/>
          <w:shd w:val="clear" w:color="auto" w:fill="FFFFFF"/>
          <w:lang w:val="uk-UA"/>
        </w:rPr>
      </w:pPr>
      <w:proofErr w:type="spellStart"/>
      <w:r w:rsidRPr="004B7BC7">
        <w:rPr>
          <w:rFonts w:ascii="Times New Roman" w:hAnsi="Times New Roman" w:cs="Times New Roman"/>
          <w:sz w:val="36"/>
          <w:szCs w:val="36"/>
          <w:shd w:val="clear" w:color="auto" w:fill="FFFFFF"/>
        </w:rPr>
        <w:t>Внесені</w:t>
      </w:r>
      <w:proofErr w:type="spellEnd"/>
      <w:r w:rsidRPr="004B7BC7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proofErr w:type="spellStart"/>
      <w:r w:rsidRPr="004B7BC7">
        <w:rPr>
          <w:rFonts w:ascii="Times New Roman" w:hAnsi="Times New Roman" w:cs="Times New Roman"/>
          <w:sz w:val="36"/>
          <w:szCs w:val="36"/>
          <w:shd w:val="clear" w:color="auto" w:fill="FFFFFF"/>
        </w:rPr>
        <w:t>зміни</w:t>
      </w:r>
      <w:proofErr w:type="spellEnd"/>
      <w:r w:rsidRPr="004B7BC7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до </w:t>
      </w:r>
      <w:proofErr w:type="spellStart"/>
      <w:r w:rsidRPr="004B7BC7">
        <w:rPr>
          <w:rFonts w:ascii="Times New Roman" w:hAnsi="Times New Roman" w:cs="Times New Roman"/>
          <w:sz w:val="36"/>
          <w:szCs w:val="36"/>
          <w:shd w:val="clear" w:color="auto" w:fill="FFFFFF"/>
        </w:rPr>
        <w:t>Переліку</w:t>
      </w:r>
      <w:proofErr w:type="spellEnd"/>
      <w:r w:rsidRPr="004B7BC7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proofErr w:type="spellStart"/>
      <w:r w:rsidRPr="004B7BC7">
        <w:rPr>
          <w:rFonts w:ascii="Times New Roman" w:hAnsi="Times New Roman" w:cs="Times New Roman"/>
          <w:sz w:val="36"/>
          <w:szCs w:val="36"/>
          <w:shd w:val="clear" w:color="auto" w:fill="FFFFFF"/>
        </w:rPr>
        <w:t>типових</w:t>
      </w:r>
      <w:proofErr w:type="spellEnd"/>
      <w:r w:rsidRPr="004B7BC7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proofErr w:type="spellStart"/>
      <w:r w:rsidRPr="004B7BC7">
        <w:rPr>
          <w:rFonts w:ascii="Times New Roman" w:hAnsi="Times New Roman" w:cs="Times New Roman"/>
          <w:sz w:val="36"/>
          <w:szCs w:val="36"/>
          <w:shd w:val="clear" w:color="auto" w:fill="FFFFFF"/>
        </w:rPr>
        <w:t>документі</w:t>
      </w:r>
      <w:proofErr w:type="gramStart"/>
      <w:r w:rsidRPr="004B7BC7">
        <w:rPr>
          <w:rFonts w:ascii="Times New Roman" w:hAnsi="Times New Roman" w:cs="Times New Roman"/>
          <w:sz w:val="36"/>
          <w:szCs w:val="36"/>
          <w:shd w:val="clear" w:color="auto" w:fill="FFFFFF"/>
        </w:rPr>
        <w:t>в</w:t>
      </w:r>
      <w:proofErr w:type="spellEnd"/>
      <w:proofErr w:type="gramEnd"/>
    </w:p>
    <w:p w:rsidR="004B7BC7" w:rsidRPr="004B7BC7" w:rsidRDefault="004B7BC7" w:rsidP="004B7BC7">
      <w:pPr>
        <w:pStyle w:val="a4"/>
        <w:ind w:firstLine="567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4B7BC7" w:rsidRPr="004B7BC7" w:rsidRDefault="004B7BC7" w:rsidP="004B7B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BC7">
        <w:rPr>
          <w:rFonts w:ascii="Times New Roman" w:hAnsi="Times New Roman" w:cs="Times New Roman"/>
          <w:sz w:val="28"/>
          <w:szCs w:val="28"/>
          <w:lang w:val="uk-UA"/>
        </w:rPr>
        <w:t>Наказом Міністерства юстиції України від 4 січня 2024</w:t>
      </w:r>
      <w:r w:rsidRPr="004B7BC7">
        <w:rPr>
          <w:rFonts w:ascii="Times New Roman" w:hAnsi="Times New Roman" w:cs="Times New Roman"/>
          <w:sz w:val="28"/>
          <w:szCs w:val="28"/>
        </w:rPr>
        <w:t> </w:t>
      </w:r>
      <w:r w:rsidRPr="004B7BC7">
        <w:rPr>
          <w:rFonts w:ascii="Times New Roman" w:hAnsi="Times New Roman" w:cs="Times New Roman"/>
          <w:sz w:val="28"/>
          <w:szCs w:val="28"/>
          <w:lang w:val="uk-UA"/>
        </w:rPr>
        <w:t>року №40/5 були внесені зміни до наказу міністерства від 12</w:t>
      </w:r>
      <w:r w:rsidRPr="004B7BC7">
        <w:rPr>
          <w:rFonts w:ascii="Times New Roman" w:hAnsi="Times New Roman" w:cs="Times New Roman"/>
          <w:sz w:val="28"/>
          <w:szCs w:val="28"/>
        </w:rPr>
        <w:t> </w:t>
      </w:r>
      <w:r w:rsidRPr="004B7BC7">
        <w:rPr>
          <w:rFonts w:ascii="Times New Roman" w:hAnsi="Times New Roman" w:cs="Times New Roman"/>
          <w:sz w:val="28"/>
          <w:szCs w:val="28"/>
          <w:lang w:val="uk-UA"/>
        </w:rPr>
        <w:t>квітня 2012</w:t>
      </w:r>
      <w:r w:rsidRPr="004B7BC7">
        <w:rPr>
          <w:rFonts w:ascii="Times New Roman" w:hAnsi="Times New Roman" w:cs="Times New Roman"/>
          <w:sz w:val="28"/>
          <w:szCs w:val="28"/>
        </w:rPr>
        <w:t> </w:t>
      </w:r>
      <w:r w:rsidRPr="004B7BC7">
        <w:rPr>
          <w:rFonts w:ascii="Times New Roman" w:hAnsi="Times New Roman" w:cs="Times New Roman"/>
          <w:sz w:val="28"/>
          <w:szCs w:val="28"/>
          <w:lang w:val="uk-UA"/>
        </w:rPr>
        <w:t>року №</w:t>
      </w:r>
      <w:r w:rsidRPr="004B7BC7">
        <w:rPr>
          <w:rFonts w:ascii="Times New Roman" w:hAnsi="Times New Roman" w:cs="Times New Roman"/>
          <w:sz w:val="28"/>
          <w:szCs w:val="28"/>
        </w:rPr>
        <w:t> </w:t>
      </w:r>
      <w:r w:rsidRPr="004B7BC7">
        <w:rPr>
          <w:rFonts w:ascii="Times New Roman" w:hAnsi="Times New Roman" w:cs="Times New Roman"/>
          <w:sz w:val="28"/>
          <w:szCs w:val="28"/>
          <w:lang w:val="uk-UA"/>
        </w:rPr>
        <w:t xml:space="preserve">578/5 «Про затвердження Переліку типових документів, що створюються під час діяльності державних органів та органів місцевого самоврядування, інших установ, підприємств та організацій із зазначенням строків зберігання документів». </w:t>
      </w:r>
      <w:proofErr w:type="spellStart"/>
      <w:r w:rsidRPr="004B7BC7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4B7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C7">
        <w:rPr>
          <w:rFonts w:ascii="Times New Roman" w:hAnsi="Times New Roman" w:cs="Times New Roman"/>
          <w:sz w:val="28"/>
          <w:szCs w:val="28"/>
        </w:rPr>
        <w:t>внесені</w:t>
      </w:r>
      <w:proofErr w:type="spellEnd"/>
      <w:r w:rsidRPr="004B7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C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B7BC7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4B7BC7">
        <w:rPr>
          <w:rFonts w:ascii="Times New Roman" w:hAnsi="Times New Roman" w:cs="Times New Roman"/>
          <w:sz w:val="28"/>
          <w:szCs w:val="28"/>
        </w:rPr>
        <w:t>приведення</w:t>
      </w:r>
      <w:proofErr w:type="spellEnd"/>
      <w:r w:rsidRPr="004B7BC7">
        <w:rPr>
          <w:rFonts w:ascii="Times New Roman" w:hAnsi="Times New Roman" w:cs="Times New Roman"/>
          <w:sz w:val="28"/>
          <w:szCs w:val="28"/>
        </w:rPr>
        <w:t xml:space="preserve"> нормативно-правового акта у </w:t>
      </w:r>
      <w:proofErr w:type="spellStart"/>
      <w:r w:rsidRPr="004B7BC7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4B7BC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B7BC7">
        <w:rPr>
          <w:rFonts w:ascii="Times New Roman" w:hAnsi="Times New Roman" w:cs="Times New Roman"/>
          <w:sz w:val="28"/>
          <w:szCs w:val="28"/>
        </w:rPr>
        <w:t>Конвенції</w:t>
      </w:r>
      <w:proofErr w:type="spellEnd"/>
      <w:r w:rsidRPr="004B7BC7">
        <w:rPr>
          <w:rFonts w:ascii="Times New Roman" w:hAnsi="Times New Roman" w:cs="Times New Roman"/>
          <w:sz w:val="28"/>
          <w:szCs w:val="28"/>
        </w:rPr>
        <w:t xml:space="preserve"> про права </w:t>
      </w:r>
      <w:proofErr w:type="spellStart"/>
      <w:r w:rsidRPr="004B7BC7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4B7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C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B7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C7">
        <w:rPr>
          <w:rFonts w:ascii="Times New Roman" w:hAnsi="Times New Roman" w:cs="Times New Roman"/>
          <w:sz w:val="28"/>
          <w:szCs w:val="28"/>
        </w:rPr>
        <w:t>інвалідністю</w:t>
      </w:r>
      <w:proofErr w:type="spellEnd"/>
      <w:r w:rsidRPr="004B7B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BC7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4B7BC7">
        <w:rPr>
          <w:rFonts w:ascii="Times New Roman" w:hAnsi="Times New Roman" w:cs="Times New Roman"/>
          <w:sz w:val="28"/>
          <w:szCs w:val="28"/>
        </w:rPr>
        <w:t xml:space="preserve">, Земельного та </w:t>
      </w:r>
      <w:proofErr w:type="spellStart"/>
      <w:r w:rsidRPr="004B7BC7">
        <w:rPr>
          <w:rFonts w:ascii="Times New Roman" w:hAnsi="Times New Roman" w:cs="Times New Roman"/>
          <w:sz w:val="28"/>
          <w:szCs w:val="28"/>
        </w:rPr>
        <w:t>Податкового</w:t>
      </w:r>
      <w:proofErr w:type="spellEnd"/>
      <w:r w:rsidRPr="004B7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C7">
        <w:rPr>
          <w:rFonts w:ascii="Times New Roman" w:hAnsi="Times New Roman" w:cs="Times New Roman"/>
          <w:sz w:val="28"/>
          <w:szCs w:val="28"/>
        </w:rPr>
        <w:t>кодексів</w:t>
      </w:r>
      <w:proofErr w:type="spellEnd"/>
      <w:r w:rsidRPr="004B7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C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B7B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BC7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4B7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B7BC7">
        <w:rPr>
          <w:rFonts w:ascii="Times New Roman" w:hAnsi="Times New Roman" w:cs="Times New Roman"/>
          <w:sz w:val="28"/>
          <w:szCs w:val="28"/>
        </w:rPr>
        <w:t>Укра</w:t>
      </w:r>
      <w:proofErr w:type="gramEnd"/>
      <w:r w:rsidRPr="004B7BC7">
        <w:rPr>
          <w:rFonts w:ascii="Times New Roman" w:hAnsi="Times New Roman" w:cs="Times New Roman"/>
          <w:sz w:val="28"/>
          <w:szCs w:val="28"/>
        </w:rPr>
        <w:t>їни</w:t>
      </w:r>
      <w:proofErr w:type="spellEnd"/>
      <w:r w:rsidRPr="004B7BC7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4B7BC7">
        <w:rPr>
          <w:rFonts w:ascii="Times New Roman" w:hAnsi="Times New Roman" w:cs="Times New Roman"/>
          <w:sz w:val="28"/>
          <w:szCs w:val="28"/>
        </w:rPr>
        <w:t>офіційну</w:t>
      </w:r>
      <w:proofErr w:type="spellEnd"/>
      <w:r w:rsidRPr="004B7BC7">
        <w:rPr>
          <w:rFonts w:ascii="Times New Roman" w:hAnsi="Times New Roman" w:cs="Times New Roman"/>
          <w:sz w:val="28"/>
          <w:szCs w:val="28"/>
        </w:rPr>
        <w:t xml:space="preserve"> статистику» та «Про </w:t>
      </w:r>
      <w:proofErr w:type="spellStart"/>
      <w:r w:rsidRPr="004B7BC7">
        <w:rPr>
          <w:rFonts w:ascii="Times New Roman" w:hAnsi="Times New Roman" w:cs="Times New Roman"/>
          <w:sz w:val="28"/>
          <w:szCs w:val="28"/>
        </w:rPr>
        <w:t>електронні</w:t>
      </w:r>
      <w:proofErr w:type="spellEnd"/>
      <w:r w:rsidRPr="004B7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C7">
        <w:rPr>
          <w:rFonts w:ascii="Times New Roman" w:hAnsi="Times New Roman" w:cs="Times New Roman"/>
          <w:sz w:val="28"/>
          <w:szCs w:val="28"/>
        </w:rPr>
        <w:t>довірчі</w:t>
      </w:r>
      <w:proofErr w:type="spellEnd"/>
      <w:r w:rsidRPr="004B7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C7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4B7BC7">
        <w:rPr>
          <w:rFonts w:ascii="Times New Roman" w:hAnsi="Times New Roman" w:cs="Times New Roman"/>
          <w:sz w:val="28"/>
          <w:szCs w:val="28"/>
        </w:rPr>
        <w:t>».</w:t>
      </w:r>
    </w:p>
    <w:p w:rsidR="004B7BC7" w:rsidRDefault="004B7BC7" w:rsidP="004B7B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7BC7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4B7BC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B7BC7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Pr="004B7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C7">
        <w:rPr>
          <w:rFonts w:ascii="Times New Roman" w:hAnsi="Times New Roman" w:cs="Times New Roman"/>
          <w:sz w:val="28"/>
          <w:szCs w:val="28"/>
        </w:rPr>
        <w:t>типових</w:t>
      </w:r>
      <w:proofErr w:type="spellEnd"/>
      <w:r w:rsidRPr="004B7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C7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4B7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C7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Pr="004B7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C7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Pr="004B7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C7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4B7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C7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4B7B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BC7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 w:rsidRPr="004B7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C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B7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C7">
        <w:rPr>
          <w:rFonts w:ascii="Times New Roman" w:hAnsi="Times New Roman" w:cs="Times New Roman"/>
          <w:sz w:val="28"/>
          <w:szCs w:val="28"/>
        </w:rPr>
        <w:t>фінансовою</w:t>
      </w:r>
      <w:proofErr w:type="spellEnd"/>
      <w:r w:rsidRPr="004B7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C7">
        <w:rPr>
          <w:rFonts w:ascii="Times New Roman" w:hAnsi="Times New Roman" w:cs="Times New Roman"/>
          <w:sz w:val="28"/>
          <w:szCs w:val="28"/>
        </w:rPr>
        <w:t>звітністю</w:t>
      </w:r>
      <w:proofErr w:type="spellEnd"/>
      <w:r w:rsidRPr="004B7B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B7BC7">
        <w:rPr>
          <w:rFonts w:ascii="Times New Roman" w:hAnsi="Times New Roman" w:cs="Times New Roman"/>
          <w:sz w:val="28"/>
          <w:szCs w:val="28"/>
        </w:rPr>
        <w:t>обчисленням</w:t>
      </w:r>
      <w:proofErr w:type="spellEnd"/>
      <w:r w:rsidRPr="004B7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C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B7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C7">
        <w:rPr>
          <w:rFonts w:ascii="Times New Roman" w:hAnsi="Times New Roman" w:cs="Times New Roman"/>
          <w:sz w:val="28"/>
          <w:szCs w:val="28"/>
        </w:rPr>
        <w:t>сплатою</w:t>
      </w:r>
      <w:proofErr w:type="spellEnd"/>
      <w:r w:rsidRPr="004B7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C7">
        <w:rPr>
          <w:rFonts w:ascii="Times New Roman" w:hAnsi="Times New Roman" w:cs="Times New Roman"/>
          <w:sz w:val="28"/>
          <w:szCs w:val="28"/>
        </w:rPr>
        <w:t>обов’язкових</w:t>
      </w:r>
      <w:proofErr w:type="spellEnd"/>
      <w:r w:rsidRPr="004B7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C7">
        <w:rPr>
          <w:rFonts w:ascii="Times New Roman" w:hAnsi="Times New Roman" w:cs="Times New Roman"/>
          <w:sz w:val="28"/>
          <w:szCs w:val="28"/>
        </w:rPr>
        <w:t>платежів</w:t>
      </w:r>
      <w:proofErr w:type="spellEnd"/>
      <w:r w:rsidRPr="004B7B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7BC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4B7BC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B7BC7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Pr="004B7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C7">
        <w:rPr>
          <w:rFonts w:ascii="Times New Roman" w:hAnsi="Times New Roman" w:cs="Times New Roman"/>
          <w:sz w:val="28"/>
          <w:szCs w:val="28"/>
        </w:rPr>
        <w:t>внесені</w:t>
      </w:r>
      <w:proofErr w:type="spellEnd"/>
      <w:r w:rsidRPr="004B7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C7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4B7BC7">
        <w:rPr>
          <w:rFonts w:ascii="Times New Roman" w:hAnsi="Times New Roman" w:cs="Times New Roman"/>
          <w:sz w:val="28"/>
          <w:szCs w:val="28"/>
        </w:rPr>
        <w:t xml:space="preserve">  «КЕП – </w:t>
      </w:r>
      <w:proofErr w:type="spellStart"/>
      <w:r w:rsidRPr="004B7BC7">
        <w:rPr>
          <w:rFonts w:ascii="Times New Roman" w:hAnsi="Times New Roman" w:cs="Times New Roman"/>
          <w:sz w:val="28"/>
          <w:szCs w:val="28"/>
        </w:rPr>
        <w:t>кваліфікований</w:t>
      </w:r>
      <w:proofErr w:type="spellEnd"/>
      <w:r w:rsidRPr="004B7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C7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4B7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B7B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B7BC7">
        <w:rPr>
          <w:rFonts w:ascii="Times New Roman" w:hAnsi="Times New Roman" w:cs="Times New Roman"/>
          <w:sz w:val="28"/>
          <w:szCs w:val="28"/>
        </w:rPr>
        <w:t>ідпис</w:t>
      </w:r>
      <w:proofErr w:type="spellEnd"/>
      <w:r w:rsidRPr="004B7BC7">
        <w:rPr>
          <w:rFonts w:ascii="Times New Roman" w:hAnsi="Times New Roman" w:cs="Times New Roman"/>
          <w:sz w:val="28"/>
          <w:szCs w:val="28"/>
        </w:rPr>
        <w:t xml:space="preserve">» та «КСЗІ – комплексна система </w:t>
      </w:r>
      <w:proofErr w:type="spellStart"/>
      <w:r w:rsidRPr="004B7BC7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4B7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C7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4B7BC7">
        <w:rPr>
          <w:rFonts w:ascii="Times New Roman" w:hAnsi="Times New Roman" w:cs="Times New Roman"/>
          <w:sz w:val="28"/>
          <w:szCs w:val="28"/>
        </w:rPr>
        <w:t>».</w:t>
      </w:r>
    </w:p>
    <w:p w:rsidR="004B7BC7" w:rsidRDefault="004B7BC7" w:rsidP="004B7B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 текстом наказу можна ознайомитись тут  </w:t>
      </w:r>
    </w:p>
    <w:p w:rsidR="00DD6624" w:rsidRDefault="00DD6624" w:rsidP="004B7B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4" w:history="1">
        <w:r w:rsidRPr="00F53617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https://zakon.rada.gov.ua/laws/show/z0035-24#Text</w:t>
        </w:r>
      </w:hyperlink>
    </w:p>
    <w:p w:rsidR="00DD6624" w:rsidRDefault="00DD6624" w:rsidP="004B7B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D6624" w:rsidSect="004353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B7BC7"/>
    <w:rsid w:val="0018583D"/>
    <w:rsid w:val="003F6CE3"/>
    <w:rsid w:val="0043536D"/>
    <w:rsid w:val="004B7BC7"/>
    <w:rsid w:val="006714C9"/>
    <w:rsid w:val="00881177"/>
    <w:rsid w:val="00D93DA5"/>
    <w:rsid w:val="00DD6624"/>
    <w:rsid w:val="00E0471D"/>
    <w:rsid w:val="00E41C0E"/>
    <w:rsid w:val="00E733D7"/>
    <w:rsid w:val="00EF7B34"/>
    <w:rsid w:val="00FF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B7BC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D66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z0035-24#Tex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950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Аппарат</cp:lastModifiedBy>
  <cp:revision>2</cp:revision>
  <dcterms:created xsi:type="dcterms:W3CDTF">2024-02-22T13:43:00Z</dcterms:created>
  <dcterms:modified xsi:type="dcterms:W3CDTF">2024-02-22T13:57:00Z</dcterms:modified>
</cp:coreProperties>
</file>